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86" w:rsidRDefault="00F04386" w:rsidP="00F04386">
      <w:pPr>
        <w:pStyle w:val="a3"/>
        <w:jc w:val="center"/>
        <w:rPr>
          <w:lang w:val="hu-HU"/>
        </w:rPr>
      </w:pPr>
      <w:r>
        <w:rPr>
          <w:rStyle w:val="a4"/>
          <w:lang w:val="hu-HU"/>
        </w:rPr>
        <w:t>Термальный курорт Харкань</w:t>
      </w:r>
    </w:p>
    <w:p w:rsidR="00F04386" w:rsidRDefault="00F04386" w:rsidP="00F04386">
      <w:pPr>
        <w:pStyle w:val="a3"/>
        <w:jc w:val="center"/>
        <w:rPr>
          <w:lang w:val="hu-HU"/>
        </w:rPr>
      </w:pPr>
      <w:r>
        <w:rPr>
          <w:rStyle w:val="a4"/>
          <w:lang w:val="hu-HU"/>
        </w:rPr>
        <w:t> 22 дня / 21 ночь</w:t>
      </w:r>
      <w:r>
        <w:rPr>
          <w:b/>
          <w:bCs/>
          <w:lang w:val="hu-HU"/>
        </w:rPr>
        <w:br/>
      </w:r>
      <w:r>
        <w:rPr>
          <w:rStyle w:val="a4"/>
          <w:lang w:val="hu-HU"/>
        </w:rPr>
        <w:t>период: 01.02-31.10.2013</w:t>
      </w:r>
    </w:p>
    <w:p w:rsidR="00F04386" w:rsidRDefault="00F04386" w:rsidP="00F04386">
      <w:pPr>
        <w:pStyle w:val="a3"/>
        <w:jc w:val="center"/>
        <w:rPr>
          <w:sz w:val="22"/>
          <w:szCs w:val="22"/>
          <w:lang w:val="hu-HU"/>
        </w:rPr>
      </w:pPr>
      <w:r>
        <w:rPr>
          <w:rStyle w:val="a4"/>
          <w:sz w:val="22"/>
          <w:szCs w:val="22"/>
          <w:lang w:val="hu-HU"/>
        </w:rPr>
        <w:t>Пакеты действительны  при прибытии в Будапешт самолётом или поездом во все дни недели.</w:t>
      </w:r>
    </w:p>
    <w:p w:rsidR="00F04386" w:rsidRDefault="00F04386" w:rsidP="00F04386">
      <w:pPr>
        <w:pStyle w:val="a3"/>
        <w:rPr>
          <w:sz w:val="20"/>
          <w:szCs w:val="20"/>
          <w:lang w:val="hu-HU"/>
        </w:rPr>
      </w:pPr>
      <w:r>
        <w:rPr>
          <w:rStyle w:val="a4"/>
          <w:sz w:val="20"/>
          <w:szCs w:val="20"/>
          <w:u w:val="single"/>
          <w:lang w:val="hu-HU"/>
        </w:rPr>
        <w:t>В стоимость тура входит:</w:t>
      </w:r>
    </w:p>
    <w:p w:rsidR="00F04386" w:rsidRDefault="00F04386" w:rsidP="00F0438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val="hu-HU"/>
        </w:rPr>
      </w:pPr>
      <w:r>
        <w:rPr>
          <w:rFonts w:ascii="Times New Roman" w:eastAsia="Times New Roman" w:hAnsi="Times New Roman"/>
          <w:sz w:val="20"/>
          <w:szCs w:val="20"/>
          <w:lang w:val="hu-HU"/>
        </w:rPr>
        <w:t>групповой трансфер: аэропорт/ ж.д. вокзал  – отель – аэропорт/ ж.д. вокзал</w:t>
      </w:r>
    </w:p>
    <w:p w:rsidR="00F04386" w:rsidRDefault="00F04386" w:rsidP="00F0438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val="hu-HU"/>
        </w:rPr>
      </w:pPr>
      <w:r>
        <w:rPr>
          <w:rFonts w:ascii="Times New Roman" w:eastAsia="Times New Roman" w:hAnsi="Times New Roman"/>
          <w:sz w:val="20"/>
          <w:szCs w:val="20"/>
          <w:lang w:val="hu-HU"/>
        </w:rPr>
        <w:t xml:space="preserve">Проживание </w:t>
      </w:r>
      <w:r>
        <w:rPr>
          <w:rFonts w:ascii="Times New Roman" w:eastAsia="Times New Roman" w:hAnsi="Times New Roman"/>
          <w:sz w:val="20"/>
          <w:szCs w:val="20"/>
        </w:rPr>
        <w:t>21</w:t>
      </w:r>
      <w:r>
        <w:rPr>
          <w:rFonts w:ascii="Times New Roman" w:eastAsia="Times New Roman" w:hAnsi="Times New Roman"/>
          <w:sz w:val="20"/>
          <w:szCs w:val="20"/>
          <w:lang w:val="hu-HU"/>
        </w:rPr>
        <w:t xml:space="preserve"> ночей</w:t>
      </w:r>
    </w:p>
    <w:p w:rsidR="00F04386" w:rsidRDefault="00F04386" w:rsidP="00F0438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val="hu-HU"/>
        </w:rPr>
      </w:pPr>
      <w:r>
        <w:rPr>
          <w:rFonts w:ascii="Times New Roman" w:eastAsia="Times New Roman" w:hAnsi="Times New Roman"/>
          <w:sz w:val="20"/>
          <w:szCs w:val="20"/>
          <w:lang w:val="hu-HU"/>
        </w:rPr>
        <w:t>питание указано в таблице</w:t>
      </w:r>
    </w:p>
    <w:p w:rsidR="00F04386" w:rsidRDefault="00F04386" w:rsidP="00F0438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val="hu-HU"/>
        </w:rPr>
      </w:pPr>
      <w:r>
        <w:rPr>
          <w:rFonts w:ascii="Times New Roman" w:eastAsia="Times New Roman" w:hAnsi="Times New Roman"/>
          <w:sz w:val="20"/>
          <w:szCs w:val="20"/>
          <w:lang w:val="hu-HU"/>
        </w:rPr>
        <w:t>курортный сбор</w:t>
      </w:r>
    </w:p>
    <w:p w:rsidR="00F04386" w:rsidRDefault="00F04386" w:rsidP="00F04386">
      <w:pPr>
        <w:pStyle w:val="a3"/>
        <w:rPr>
          <w:sz w:val="20"/>
          <w:szCs w:val="20"/>
          <w:lang w:val="hu-HU"/>
        </w:rPr>
      </w:pPr>
      <w:r>
        <w:rPr>
          <w:rStyle w:val="a4"/>
          <w:sz w:val="20"/>
          <w:szCs w:val="20"/>
          <w:lang w:val="hu-HU"/>
        </w:rPr>
        <w:t> </w:t>
      </w:r>
      <w:r>
        <w:rPr>
          <w:rStyle w:val="a4"/>
          <w:sz w:val="20"/>
          <w:szCs w:val="20"/>
          <w:u w:val="single"/>
          <w:lang w:val="hu-HU"/>
        </w:rPr>
        <w:t>Дополнительно оплачивается:</w:t>
      </w:r>
    </w:p>
    <w:p w:rsidR="00F04386" w:rsidRDefault="00F04386" w:rsidP="00F0438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val="hu-HU"/>
        </w:rPr>
      </w:pPr>
      <w:r>
        <w:rPr>
          <w:rFonts w:ascii="Times New Roman" w:eastAsia="Times New Roman" w:hAnsi="Times New Roman"/>
          <w:sz w:val="20"/>
          <w:szCs w:val="20"/>
          <w:lang w:val="hu-HU"/>
        </w:rPr>
        <w:t>Оформление визы и консульский сбор 50 €</w:t>
      </w:r>
    </w:p>
    <w:p w:rsidR="00F04386" w:rsidRDefault="00F04386" w:rsidP="00F0438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val="hu-HU"/>
        </w:rPr>
      </w:pPr>
      <w:r>
        <w:rPr>
          <w:rFonts w:ascii="Times New Roman" w:eastAsia="Times New Roman" w:hAnsi="Times New Roman"/>
          <w:sz w:val="20"/>
          <w:szCs w:val="20"/>
          <w:lang w:val="hu-HU"/>
        </w:rPr>
        <w:t>Лечебные процедуры</w:t>
      </w:r>
    </w:p>
    <w:p w:rsidR="00F04386" w:rsidRDefault="00F04386" w:rsidP="00F0438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val="hu-HU"/>
        </w:rPr>
      </w:pPr>
      <w:r>
        <w:rPr>
          <w:rFonts w:ascii="Times New Roman" w:eastAsia="Times New Roman" w:hAnsi="Times New Roman"/>
          <w:sz w:val="20"/>
          <w:szCs w:val="20"/>
          <w:lang w:val="hu-HU"/>
        </w:rPr>
        <w:t>Факультативные экскурсии</w:t>
      </w:r>
    </w:p>
    <w:p w:rsidR="00F04386" w:rsidRDefault="00F04386" w:rsidP="00F0438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val="hu-HU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Кондиционер в номерах </w:t>
      </w:r>
      <w:r>
        <w:rPr>
          <w:rFonts w:ascii="Times New Roman" w:hAnsi="Times New Roman"/>
          <w:sz w:val="20"/>
          <w:szCs w:val="20"/>
          <w:lang w:val="en-US"/>
        </w:rPr>
        <w:t>Standart</w:t>
      </w:r>
      <w:r>
        <w:rPr>
          <w:rFonts w:ascii="Times New Roman" w:hAnsi="Times New Roman"/>
          <w:sz w:val="20"/>
          <w:szCs w:val="20"/>
        </w:rPr>
        <w:t xml:space="preserve"> – 9 </w:t>
      </w:r>
      <w:r>
        <w:rPr>
          <w:rFonts w:ascii="Times New Roman" w:eastAsia="Times New Roman" w:hAnsi="Times New Roman"/>
          <w:sz w:val="20"/>
          <w:szCs w:val="20"/>
          <w:lang w:val="hu-HU"/>
        </w:rPr>
        <w:t>€</w:t>
      </w:r>
      <w:r>
        <w:rPr>
          <w:rFonts w:ascii="Times New Roman" w:eastAsia="Times New Roman" w:hAnsi="Times New Roman"/>
          <w:sz w:val="20"/>
          <w:szCs w:val="20"/>
        </w:rPr>
        <w:t>/номер/ночь.</w:t>
      </w:r>
    </w:p>
    <w:p w:rsidR="00F04386" w:rsidRDefault="00F04386" w:rsidP="00F04386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Внимание! </w:t>
      </w:r>
      <w:r>
        <w:rPr>
          <w:sz w:val="20"/>
          <w:szCs w:val="20"/>
        </w:rPr>
        <w:t xml:space="preserve">Номера </w:t>
      </w:r>
      <w:r>
        <w:rPr>
          <w:sz w:val="20"/>
          <w:szCs w:val="20"/>
          <w:lang w:val="en-US"/>
        </w:rPr>
        <w:t>Standart</w:t>
      </w:r>
      <w:r>
        <w:rPr>
          <w:sz w:val="20"/>
          <w:szCs w:val="20"/>
        </w:rPr>
        <w:t xml:space="preserve"> котируются по категория 3*</w:t>
      </w:r>
      <w:r>
        <w:rPr>
          <w:sz w:val="20"/>
          <w:szCs w:val="20"/>
        </w:rPr>
        <w:br/>
        <w:t xml:space="preserve">                     Номера </w:t>
      </w:r>
      <w:r>
        <w:rPr>
          <w:sz w:val="20"/>
          <w:szCs w:val="20"/>
          <w:lang w:val="en-US"/>
        </w:rPr>
        <w:t>Superior</w:t>
      </w:r>
      <w:r>
        <w:rPr>
          <w:sz w:val="20"/>
          <w:szCs w:val="20"/>
        </w:rPr>
        <w:t xml:space="preserve"> котируются по категория 4*</w:t>
      </w:r>
    </w:p>
    <w:p w:rsidR="00F04386" w:rsidRDefault="00F04386" w:rsidP="00F04386">
      <w:pPr>
        <w:pStyle w:val="a3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 </w:t>
      </w:r>
      <w:r>
        <w:rPr>
          <w:rStyle w:val="a4"/>
          <w:sz w:val="20"/>
          <w:szCs w:val="20"/>
          <w:u w:val="single"/>
          <w:lang w:val="hu-HU"/>
        </w:rPr>
        <w:t>Скидки для детей:</w:t>
      </w:r>
    </w:p>
    <w:p w:rsidR="00F04386" w:rsidRDefault="00F04386" w:rsidP="00F04386">
      <w:pPr>
        <w:pStyle w:val="a3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1 взр. + 1 реб.: взрослый оплачивает одноместный номер (SNGL), а стоимость пакета для ребенка указана в таблице (DBL).</w:t>
      </w:r>
      <w:r>
        <w:rPr>
          <w:b/>
          <w:bCs/>
          <w:sz w:val="20"/>
          <w:szCs w:val="20"/>
          <w:u w:val="single"/>
          <w:lang w:val="hu-HU"/>
        </w:rPr>
        <w:br/>
      </w:r>
      <w:r>
        <w:rPr>
          <w:sz w:val="20"/>
          <w:szCs w:val="20"/>
          <w:lang w:val="hu-HU"/>
        </w:rPr>
        <w:t>2 взр. + 1 реб.: взрослые оплачивают двухм. номер/чел (DBL), стоимость пакета для ребенка указана в таблице (TRPL).</w:t>
      </w:r>
    </w:p>
    <w:p w:rsidR="00F04386" w:rsidRDefault="00F04386" w:rsidP="00F04386">
      <w:pPr>
        <w:pStyle w:val="a3"/>
        <w:jc w:val="center"/>
        <w:rPr>
          <w:lang w:val="hu-HU"/>
        </w:rPr>
      </w:pPr>
      <w:r>
        <w:rPr>
          <w:lang w:val="hu-HU"/>
        </w:rPr>
        <w:t>Цены указаны в EURO на 1 человека</w:t>
      </w:r>
    </w:p>
    <w:tbl>
      <w:tblPr>
        <w:tblStyle w:val="Normltblzat"/>
        <w:tblW w:w="10200" w:type="dxa"/>
        <w:jc w:val="center"/>
        <w:tblCellSpacing w:w="0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93"/>
        <w:gridCol w:w="719"/>
        <w:gridCol w:w="985"/>
        <w:gridCol w:w="985"/>
        <w:gridCol w:w="985"/>
        <w:gridCol w:w="630"/>
        <w:gridCol w:w="781"/>
        <w:gridCol w:w="630"/>
        <w:gridCol w:w="781"/>
        <w:gridCol w:w="630"/>
        <w:gridCol w:w="781"/>
      </w:tblGrid>
      <w:tr w:rsidR="00F04386" w:rsidTr="00330141">
        <w:trPr>
          <w:tblCellSpacing w:w="0" w:type="dxa"/>
          <w:jc w:val="center"/>
        </w:trPr>
        <w:tc>
          <w:tcPr>
            <w:tcW w:w="1020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Thermal Hotel Harkány 4* STD 3*/AI</w:t>
            </w:r>
          </w:p>
        </w:tc>
      </w:tr>
      <w:tr w:rsidR="00F04386" w:rsidTr="0033014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SNGL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EXB</w:t>
            </w:r>
          </w:p>
        </w:tc>
        <w:tc>
          <w:tcPr>
            <w:tcW w:w="1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(0-2)</w:t>
            </w:r>
          </w:p>
        </w:tc>
        <w:tc>
          <w:tcPr>
            <w:tcW w:w="1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(2-6)</w:t>
            </w:r>
          </w:p>
        </w:tc>
        <w:tc>
          <w:tcPr>
            <w:tcW w:w="1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(6-12)</w:t>
            </w:r>
          </w:p>
        </w:tc>
      </w:tr>
      <w:tr w:rsidR="00F04386" w:rsidTr="0033014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</w:tr>
      <w:tr w:rsidR="00F04386" w:rsidTr="0033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02.01.2013-10.03.2013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21=18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2 171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941</w:t>
            </w:r>
          </w:p>
        </w:tc>
      </w:tr>
      <w:tr w:rsidR="00F04386" w:rsidTr="0033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11.03.2013-23.06.2013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2 008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2 360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1 010</w:t>
            </w:r>
          </w:p>
        </w:tc>
      </w:tr>
      <w:tr w:rsidR="00F04386" w:rsidTr="0033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24.06.2013-06.10.2013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2 074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2 449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1 043</w:t>
            </w:r>
          </w:p>
        </w:tc>
      </w:tr>
      <w:tr w:rsidR="00F04386" w:rsidTr="0033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07.10.2013-31.10.2013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2 008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2 360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1 010</w:t>
            </w:r>
          </w:p>
        </w:tc>
      </w:tr>
    </w:tbl>
    <w:p w:rsidR="00F04386" w:rsidRDefault="00F04386" w:rsidP="00F04386">
      <w:pPr>
        <w:rPr>
          <w:rFonts w:ascii="Times New Roman" w:eastAsia="Times New Roman" w:hAnsi="Times New Roman"/>
          <w:sz w:val="24"/>
          <w:szCs w:val="24"/>
          <w:lang w:val="hu-HU"/>
        </w:rPr>
      </w:pPr>
    </w:p>
    <w:tbl>
      <w:tblPr>
        <w:tblStyle w:val="Normltblzat"/>
        <w:tblW w:w="10200" w:type="dxa"/>
        <w:jc w:val="center"/>
        <w:tblCellSpacing w:w="0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18"/>
        <w:gridCol w:w="526"/>
        <w:gridCol w:w="720"/>
        <w:gridCol w:w="720"/>
        <w:gridCol w:w="720"/>
        <w:gridCol w:w="461"/>
        <w:gridCol w:w="571"/>
        <w:gridCol w:w="461"/>
        <w:gridCol w:w="571"/>
        <w:gridCol w:w="461"/>
        <w:gridCol w:w="571"/>
      </w:tblGrid>
      <w:tr w:rsidR="00F04386" w:rsidTr="00330141">
        <w:trPr>
          <w:tblCellSpacing w:w="0" w:type="dxa"/>
          <w:jc w:val="center"/>
        </w:trPr>
        <w:tc>
          <w:tcPr>
            <w:tcW w:w="61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Thermal Hotel Harkány 4* SUP 4*/AI</w:t>
            </w:r>
          </w:p>
        </w:tc>
      </w:tr>
      <w:tr w:rsidR="00F04386" w:rsidTr="0033014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SNGL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EXB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(0-2)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(2-6)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(6-12)</w:t>
            </w:r>
          </w:p>
        </w:tc>
      </w:tr>
      <w:tr w:rsidR="00F04386" w:rsidTr="0033014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</w:tr>
      <w:tr w:rsidR="00F04386" w:rsidTr="0033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02.01.2013-10.03.2013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21=18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2 058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2 304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1 035</w:t>
            </w:r>
          </w:p>
        </w:tc>
      </w:tr>
      <w:tr w:rsidR="00F04386" w:rsidTr="0033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11.03.2013-23.06.2013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2 228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2 515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1 120</w:t>
            </w:r>
          </w:p>
        </w:tc>
      </w:tr>
      <w:tr w:rsidR="00F04386" w:rsidTr="0033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24.06.2013-06.10.2013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2 316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2 581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1 164</w:t>
            </w:r>
          </w:p>
        </w:tc>
      </w:tr>
      <w:tr w:rsidR="00F04386" w:rsidTr="0033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07.10.2013-31.10.2013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2 228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2 515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1 120</w:t>
            </w:r>
          </w:p>
        </w:tc>
      </w:tr>
    </w:tbl>
    <w:p w:rsidR="00F04386" w:rsidRDefault="00F04386" w:rsidP="00F04386">
      <w:pPr>
        <w:rPr>
          <w:rFonts w:ascii="Times New Roman" w:eastAsia="Times New Roman" w:hAnsi="Times New Roman"/>
          <w:sz w:val="24"/>
          <w:szCs w:val="24"/>
          <w:lang w:val="hu-HU"/>
        </w:rPr>
      </w:pPr>
    </w:p>
    <w:tbl>
      <w:tblPr>
        <w:tblStyle w:val="Normltblzat"/>
        <w:tblW w:w="10200" w:type="dxa"/>
        <w:jc w:val="center"/>
        <w:tblCellSpacing w:w="0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18"/>
        <w:gridCol w:w="526"/>
        <w:gridCol w:w="720"/>
        <w:gridCol w:w="720"/>
        <w:gridCol w:w="720"/>
        <w:gridCol w:w="461"/>
        <w:gridCol w:w="571"/>
        <w:gridCol w:w="461"/>
        <w:gridCol w:w="571"/>
        <w:gridCol w:w="461"/>
        <w:gridCol w:w="571"/>
      </w:tblGrid>
      <w:tr w:rsidR="00F04386" w:rsidTr="00330141">
        <w:trPr>
          <w:tblCellSpacing w:w="0" w:type="dxa"/>
          <w:jc w:val="center"/>
        </w:trPr>
        <w:tc>
          <w:tcPr>
            <w:tcW w:w="61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Thermal Hotel Harkány 4* STD 3*/HB</w:t>
            </w:r>
          </w:p>
        </w:tc>
      </w:tr>
      <w:tr w:rsidR="00F04386" w:rsidTr="0033014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SNGL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EXB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(0-2)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(2-6)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(6-12)</w:t>
            </w:r>
          </w:p>
        </w:tc>
      </w:tr>
      <w:tr w:rsidR="00F04386" w:rsidTr="0033014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</w:tr>
      <w:tr w:rsidR="00F04386" w:rsidTr="0033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02.01.2013-10.03.2013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21=18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500</w:t>
            </w:r>
          </w:p>
        </w:tc>
      </w:tr>
      <w:tr w:rsidR="00F04386" w:rsidTr="0033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11.03.2013-23.06.2013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569</w:t>
            </w:r>
          </w:p>
        </w:tc>
      </w:tr>
      <w:tr w:rsidR="00F04386" w:rsidTr="0033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24.06.2013-06.10.2013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602</w:t>
            </w:r>
          </w:p>
        </w:tc>
      </w:tr>
      <w:tr w:rsidR="00F04386" w:rsidTr="0033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07.10.2013-31.10.2013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569</w:t>
            </w:r>
          </w:p>
        </w:tc>
      </w:tr>
    </w:tbl>
    <w:p w:rsidR="00F04386" w:rsidRDefault="00F04386" w:rsidP="00F04386">
      <w:pPr>
        <w:rPr>
          <w:rFonts w:ascii="Times New Roman" w:eastAsia="Times New Roman" w:hAnsi="Times New Roman"/>
          <w:sz w:val="24"/>
          <w:szCs w:val="24"/>
          <w:lang w:val="hu-HU"/>
        </w:rPr>
      </w:pPr>
    </w:p>
    <w:tbl>
      <w:tblPr>
        <w:tblStyle w:val="Normltblzat"/>
        <w:tblW w:w="10200" w:type="dxa"/>
        <w:jc w:val="center"/>
        <w:tblCellSpacing w:w="0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18"/>
        <w:gridCol w:w="526"/>
        <w:gridCol w:w="720"/>
        <w:gridCol w:w="720"/>
        <w:gridCol w:w="720"/>
        <w:gridCol w:w="461"/>
        <w:gridCol w:w="571"/>
        <w:gridCol w:w="461"/>
        <w:gridCol w:w="571"/>
        <w:gridCol w:w="461"/>
        <w:gridCol w:w="571"/>
      </w:tblGrid>
      <w:tr w:rsidR="00F04386" w:rsidTr="00330141">
        <w:trPr>
          <w:tblCellSpacing w:w="0" w:type="dxa"/>
          <w:jc w:val="center"/>
        </w:trPr>
        <w:tc>
          <w:tcPr>
            <w:tcW w:w="61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Thermal Hotel Harkány 4* SUP/HB</w:t>
            </w:r>
          </w:p>
        </w:tc>
      </w:tr>
      <w:tr w:rsidR="00F04386" w:rsidTr="0033014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SNGL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EXB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(0-2)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(2-6)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(6-12)</w:t>
            </w:r>
          </w:p>
        </w:tc>
      </w:tr>
      <w:tr w:rsidR="00F04386" w:rsidTr="0033014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</w:tr>
      <w:tr w:rsidR="00F04386" w:rsidTr="0033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01.02.2013-10.03.2013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21=18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594</w:t>
            </w:r>
          </w:p>
        </w:tc>
      </w:tr>
      <w:tr w:rsidR="00F04386" w:rsidTr="0033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11.03.2013-23.06.2013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679</w:t>
            </w:r>
          </w:p>
        </w:tc>
      </w:tr>
      <w:tr w:rsidR="00F04386" w:rsidTr="0033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24.06.2013-06.10.2013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723</w:t>
            </w:r>
          </w:p>
        </w:tc>
      </w:tr>
      <w:tr w:rsidR="00F04386" w:rsidTr="0033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07.10.2013-31.10.2013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679</w:t>
            </w:r>
          </w:p>
        </w:tc>
      </w:tr>
    </w:tbl>
    <w:p w:rsidR="00F04386" w:rsidRDefault="00F04386" w:rsidP="00F04386">
      <w:pPr>
        <w:rPr>
          <w:rFonts w:ascii="Times New Roman" w:eastAsia="Times New Roman" w:hAnsi="Times New Roman"/>
          <w:sz w:val="24"/>
          <w:szCs w:val="24"/>
          <w:lang w:val="hu-HU"/>
        </w:rPr>
      </w:pPr>
    </w:p>
    <w:p w:rsidR="00F04386" w:rsidRDefault="00F04386" w:rsidP="00F04386">
      <w:pPr>
        <w:pStyle w:val="a3"/>
        <w:rPr>
          <w:sz w:val="20"/>
          <w:szCs w:val="20"/>
          <w:lang w:val="hu-HU"/>
        </w:rPr>
      </w:pPr>
      <w:r>
        <w:rPr>
          <w:rStyle w:val="a4"/>
          <w:sz w:val="20"/>
          <w:szCs w:val="20"/>
          <w:u w:val="single"/>
          <w:lang w:val="hu-HU"/>
        </w:rPr>
        <w:t>Внимание !</w:t>
      </w:r>
      <w:r>
        <w:rPr>
          <w:sz w:val="20"/>
          <w:szCs w:val="20"/>
        </w:rPr>
        <w:br/>
      </w:r>
      <w:r>
        <w:rPr>
          <w:sz w:val="20"/>
          <w:szCs w:val="20"/>
          <w:lang w:val="hu-HU"/>
        </w:rPr>
        <w:t>Стоимость пакета действительна только в случае заказа лечебных или велнес процедур. Для консультации с врачом предоставляем гида-переводчика.</w:t>
      </w:r>
    </w:p>
    <w:p w:rsidR="00F04386" w:rsidRDefault="00F04386" w:rsidP="00F04386">
      <w:pPr>
        <w:pStyle w:val="a3"/>
        <w:rPr>
          <w:sz w:val="20"/>
          <w:szCs w:val="20"/>
          <w:lang w:val="hu-HU"/>
        </w:rPr>
      </w:pPr>
      <w:r>
        <w:rPr>
          <w:rStyle w:val="a4"/>
          <w:sz w:val="20"/>
          <w:szCs w:val="20"/>
          <w:lang w:val="hu-HU"/>
        </w:rPr>
        <w:t> ЛЕЧЕБНЫЕ ПРОЦЕДУРЫ + врачебный осмотр</w:t>
      </w:r>
      <w:r>
        <w:rPr>
          <w:sz w:val="20"/>
          <w:szCs w:val="20"/>
          <w:lang w:val="hu-HU"/>
        </w:rPr>
        <w:t>: составленная врачом индивидуальная программа лечения, в которую входят следующие процедуры: массаж, электротерапия, грязевые аппликации, ванны с гидромассажем, подводный массаж струёй воды, лечебная физкультура</w:t>
      </w:r>
    </w:p>
    <w:tbl>
      <w:tblPr>
        <w:tblStyle w:val="Normltblzat"/>
        <w:tblW w:w="5000" w:type="pct"/>
        <w:tblCellSpacing w:w="0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  <w:gridCol w:w="897"/>
      </w:tblGrid>
      <w:tr w:rsidR="00F04386" w:rsidTr="00330141">
        <w:trPr>
          <w:tblCellSpacing w:w="0" w:type="dxa"/>
        </w:trPr>
        <w:tc>
          <w:tcPr>
            <w:tcW w:w="4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rStyle w:val="a4"/>
                <w:iCs/>
                <w:sz w:val="20"/>
                <w:szCs w:val="20"/>
              </w:rPr>
              <w:t>Лечение псориаза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a4"/>
                <w:iCs/>
                <w:sz w:val="20"/>
                <w:szCs w:val="20"/>
              </w:rPr>
              <w:t>2013</w:t>
            </w:r>
          </w:p>
        </w:tc>
      </w:tr>
      <w:tr w:rsidR="00F04386" w:rsidTr="00330141">
        <w:trPr>
          <w:tblCellSpacing w:w="0" w:type="dxa"/>
        </w:trPr>
        <w:tc>
          <w:tcPr>
            <w:tcW w:w="4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386" w:rsidRDefault="00F04386" w:rsidP="00330141">
            <w:pPr>
              <w:pStyle w:val="a3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7-дневное лечение псориаза – 28 лечебных процедур</w:t>
            </w:r>
            <w:r>
              <w:rPr>
                <w:sz w:val="20"/>
                <w:szCs w:val="20"/>
              </w:rPr>
              <w:t>, по 4 процедуры в день (до обеда: лечебные ванны и светотерапия, после обеда: лечебные ванны и аппликации лечебными мазями) 1 врачебный осмотр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</w:tr>
      <w:tr w:rsidR="00F04386" w:rsidTr="00330141">
        <w:trPr>
          <w:tblCellSpacing w:w="0" w:type="dxa"/>
        </w:trPr>
        <w:tc>
          <w:tcPr>
            <w:tcW w:w="4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pStyle w:val="a3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Лечение псориаза изаболеваний опорно-двигательного аппарата (комбинированный курс лечения)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04386" w:rsidTr="00330141">
        <w:trPr>
          <w:tblCellSpacing w:w="0" w:type="dxa"/>
        </w:trPr>
        <w:tc>
          <w:tcPr>
            <w:tcW w:w="4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pStyle w:val="a3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7-дневное лечение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rStyle w:val="a4"/>
                <w:sz w:val="20"/>
                <w:szCs w:val="20"/>
              </w:rPr>
              <w:t>35 лечебных процедур</w:t>
            </w:r>
            <w:r>
              <w:rPr>
                <w:sz w:val="20"/>
                <w:szCs w:val="20"/>
              </w:rPr>
              <w:t xml:space="preserve"> (28 процедур для лечения псориаза и 7 процедур для лечения заболеваний опорно-двигательного аппарата), по 1 процедуре для лечения опорно-двигательного аппарата и по 4 процедуры для лечения псориаза в день (до обеда: лечебные ванны и светотерапия, после обеда: лечебные ванны и аппликации лечебными мазями) 1 врачебный осмотр, и контрольный осмотр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</w:tr>
      <w:tr w:rsidR="00F04386" w:rsidTr="00330141">
        <w:trPr>
          <w:tblCellSpacing w:w="0" w:type="dxa"/>
        </w:trPr>
        <w:tc>
          <w:tcPr>
            <w:tcW w:w="4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pStyle w:val="a3"/>
              <w:rPr>
                <w:sz w:val="20"/>
                <w:szCs w:val="20"/>
              </w:rPr>
            </w:pPr>
            <w:r>
              <w:rPr>
                <w:rStyle w:val="a4"/>
                <w:iCs/>
                <w:sz w:val="20"/>
                <w:szCs w:val="20"/>
              </w:rPr>
              <w:t>Лечение заболеваний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iCs/>
                <w:sz w:val="20"/>
                <w:szCs w:val="20"/>
              </w:rPr>
              <w:t>опорно-двигательного аппарата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04386" w:rsidTr="00330141">
        <w:trPr>
          <w:tblCellSpacing w:w="0" w:type="dxa"/>
        </w:trPr>
        <w:tc>
          <w:tcPr>
            <w:tcW w:w="4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pStyle w:val="a3"/>
              <w:rPr>
                <w:sz w:val="20"/>
                <w:szCs w:val="20"/>
              </w:rPr>
            </w:pPr>
            <w:r>
              <w:rPr>
                <w:rStyle w:val="a4"/>
                <w:iCs/>
                <w:sz w:val="20"/>
                <w:szCs w:val="20"/>
              </w:rPr>
              <w:t>10 процедур,</w:t>
            </w:r>
            <w:r>
              <w:rPr>
                <w:sz w:val="20"/>
                <w:szCs w:val="20"/>
              </w:rPr>
              <w:t xml:space="preserve"> назначенных врачом, ежедневное посещение термального бассейна, 1 врачебный осмотр, контрольный осмотр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Default="00F04386" w:rsidP="003301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</w:tbl>
    <w:p w:rsidR="00E152D6" w:rsidRDefault="00F04386">
      <w:bookmarkStart w:id="0" w:name="_GoBack"/>
      <w:bookmarkEnd w:id="0"/>
    </w:p>
    <w:sectPr w:rsidR="00E1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7A9D"/>
    <w:multiLevelType w:val="multilevel"/>
    <w:tmpl w:val="63EA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9138B"/>
    <w:multiLevelType w:val="multilevel"/>
    <w:tmpl w:val="F0DE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4F"/>
    <w:rsid w:val="001E0507"/>
    <w:rsid w:val="003476EB"/>
    <w:rsid w:val="00F04386"/>
    <w:rsid w:val="00F8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86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386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table" w:customStyle="1" w:styleId="Normltblzat">
    <w:name w:val="Normál táblázat"/>
    <w:uiPriority w:val="99"/>
    <w:semiHidden/>
    <w:rsid w:val="00F04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04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86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386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table" w:customStyle="1" w:styleId="Normltblzat">
    <w:name w:val="Normál táblázat"/>
    <w:uiPriority w:val="99"/>
    <w:semiHidden/>
    <w:rsid w:val="00F04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04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2013-07-26T14:38:00Z</dcterms:created>
  <dcterms:modified xsi:type="dcterms:W3CDTF">2013-07-26T14:38:00Z</dcterms:modified>
</cp:coreProperties>
</file>